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BADD2" w14:textId="77777777" w:rsidR="00C22A7C" w:rsidRPr="00C22A7C" w:rsidRDefault="00C22A7C" w:rsidP="00C22A7C">
      <w:pPr>
        <w:rPr>
          <w:rFonts w:ascii="Arial" w:hAnsi="Arial" w:cs="Arial"/>
          <w:sz w:val="24"/>
          <w:szCs w:val="24"/>
        </w:rPr>
      </w:pPr>
      <w:r w:rsidRPr="00C22A7C">
        <w:rPr>
          <w:rFonts w:ascii="Arial" w:hAnsi="Arial" w:cs="Arial"/>
          <w:sz w:val="24"/>
          <w:szCs w:val="24"/>
        </w:rPr>
        <w:t>Thema: Verhouding</w:t>
      </w:r>
    </w:p>
    <w:p w14:paraId="618840B5" w14:textId="77777777" w:rsidR="00C22A7C" w:rsidRPr="00174930" w:rsidRDefault="00C22A7C" w:rsidP="00C22A7C">
      <w:pPr>
        <w:rPr>
          <w:rFonts w:ascii="Arial" w:hAnsi="Arial" w:cs="Arial"/>
          <w:sz w:val="24"/>
          <w:szCs w:val="24"/>
        </w:rPr>
      </w:pPr>
      <w:r w:rsidRPr="00174930">
        <w:rPr>
          <w:rFonts w:ascii="Arial" w:hAnsi="Arial" w:cs="Arial"/>
          <w:sz w:val="24"/>
          <w:szCs w:val="24"/>
        </w:rPr>
        <w:t>Onderwerpen: Sociale ongelijkheid, macht, positi</w:t>
      </w:r>
      <w:r>
        <w:rPr>
          <w:rFonts w:ascii="Arial" w:hAnsi="Arial" w:cs="Arial"/>
          <w:sz w:val="24"/>
          <w:szCs w:val="24"/>
        </w:rPr>
        <w:t>e</w:t>
      </w:r>
      <w:r w:rsidRPr="00174930">
        <w:rPr>
          <w:rFonts w:ascii="Arial" w:hAnsi="Arial" w:cs="Arial"/>
          <w:sz w:val="24"/>
          <w:szCs w:val="24"/>
        </w:rPr>
        <w:t xml:space="preserve">toewijzing, positieverwerving, </w:t>
      </w:r>
      <w:r w:rsidRPr="00174930">
        <w:rPr>
          <w:rFonts w:ascii="Arial" w:hAnsi="Arial" w:cs="Arial"/>
          <w:sz w:val="24"/>
          <w:szCs w:val="24"/>
        </w:rPr>
        <w:br/>
        <w:t>politieke stromingen (zie lesboek hoofdconcept: Vorming)</w:t>
      </w:r>
      <w:r>
        <w:rPr>
          <w:rFonts w:ascii="Arial" w:hAnsi="Arial" w:cs="Arial"/>
          <w:sz w:val="24"/>
          <w:szCs w:val="24"/>
        </w:rPr>
        <w:t>.</w:t>
      </w:r>
      <w:r w:rsidRPr="00174930">
        <w:rPr>
          <w:rFonts w:ascii="Arial" w:hAnsi="Arial" w:cs="Arial"/>
          <w:sz w:val="24"/>
          <w:szCs w:val="24"/>
        </w:rPr>
        <w:t xml:space="preserve"> </w:t>
      </w:r>
    </w:p>
    <w:tbl>
      <w:tblPr>
        <w:tblStyle w:val="Tabelraster"/>
        <w:tblW w:w="0" w:type="auto"/>
        <w:tblLook w:val="04A0" w:firstRow="1" w:lastRow="0" w:firstColumn="1" w:lastColumn="0" w:noHBand="0" w:noVBand="1"/>
      </w:tblPr>
      <w:tblGrid>
        <w:gridCol w:w="9062"/>
      </w:tblGrid>
      <w:tr w:rsidR="00C22A7C" w14:paraId="07670505" w14:textId="77777777" w:rsidTr="000033D2">
        <w:tc>
          <w:tcPr>
            <w:tcW w:w="9062" w:type="dxa"/>
          </w:tcPr>
          <w:p w14:paraId="43273D6A" w14:textId="77777777" w:rsidR="00C22A7C" w:rsidRDefault="00C22A7C" w:rsidP="000033D2">
            <w:r>
              <w:t>Bron Telegraaf.nl 31-08-2022</w:t>
            </w:r>
          </w:p>
          <w:p w14:paraId="536BE74B" w14:textId="77777777" w:rsidR="00C22A7C" w:rsidRPr="00047A04" w:rsidRDefault="00C22A7C" w:rsidP="000033D2">
            <w:pPr>
              <w:spacing w:before="100" w:beforeAutospacing="1" w:after="100" w:afterAutospacing="1"/>
              <w:outlineLvl w:val="0"/>
              <w:rPr>
                <w:rFonts w:ascii="Arial" w:eastAsia="Times New Roman" w:hAnsi="Arial" w:cs="Arial"/>
                <w:b/>
                <w:bCs/>
                <w:kern w:val="36"/>
                <w:sz w:val="24"/>
                <w:szCs w:val="24"/>
                <w:lang w:eastAsia="nl-NL"/>
              </w:rPr>
            </w:pPr>
            <w:r w:rsidRPr="00E138EB">
              <w:rPr>
                <w:rFonts w:ascii="Arial" w:eastAsia="Times New Roman" w:hAnsi="Arial" w:cs="Arial"/>
                <w:b/>
                <w:bCs/>
                <w:kern w:val="36"/>
                <w:sz w:val="24"/>
                <w:szCs w:val="24"/>
                <w:lang w:eastAsia="nl-NL"/>
              </w:rPr>
              <w:t>Ruim 15 miljard euro voor koopkrachtpakket</w:t>
            </w:r>
          </w:p>
          <w:p w14:paraId="6D9515A4" w14:textId="77777777" w:rsidR="00C22A7C" w:rsidRPr="00E138EB" w:rsidRDefault="00C22A7C" w:rsidP="000033D2">
            <w:pPr>
              <w:spacing w:before="100" w:beforeAutospacing="1" w:after="100" w:afterAutospacing="1"/>
              <w:rPr>
                <w:rFonts w:ascii="Arial" w:eastAsia="Times New Roman" w:hAnsi="Arial" w:cs="Arial"/>
                <w:sz w:val="24"/>
                <w:szCs w:val="24"/>
                <w:lang w:eastAsia="nl-NL"/>
              </w:rPr>
            </w:pPr>
            <w:r w:rsidRPr="00E138EB">
              <w:rPr>
                <w:rFonts w:ascii="Arial" w:eastAsia="Times New Roman" w:hAnsi="Arial" w:cs="Arial"/>
                <w:sz w:val="24"/>
                <w:szCs w:val="24"/>
                <w:lang w:eastAsia="nl-NL"/>
              </w:rPr>
              <w:t>Pas vanaf volgend jaar</w:t>
            </w:r>
          </w:p>
          <w:p w14:paraId="0B6C15EA" w14:textId="77777777" w:rsidR="00C22A7C" w:rsidRPr="00047A04" w:rsidRDefault="00C22A7C" w:rsidP="000033D2">
            <w:pPr>
              <w:pStyle w:val="articleintroparagraph"/>
              <w:rPr>
                <w:rFonts w:ascii="Arial" w:hAnsi="Arial" w:cs="Arial"/>
              </w:rPr>
            </w:pPr>
            <w:r w:rsidRPr="00047A04">
              <w:rPr>
                <w:rStyle w:val="articleintrolocation"/>
                <w:rFonts w:ascii="Arial" w:hAnsi="Arial" w:cs="Arial"/>
              </w:rPr>
              <w:t xml:space="preserve">Den Haag - </w:t>
            </w:r>
            <w:r w:rsidRPr="00047A04">
              <w:rPr>
                <w:rFonts w:ascii="Arial" w:hAnsi="Arial" w:cs="Arial"/>
              </w:rPr>
              <w:t>Om de koopkracht te stutten trekt het kabinet met Prinsjesdag flink de knip. Met ruim 15 miljard euro wil het kabinet onder meer de inkomstenbelasting verlagen en het minimumloon en de AOW sneller verhogen. De zorg- en huurtoeslag gaan ook omhoog. De maatregelen gaan wel pas per 1 januari in. En de rekening komt bij het bedrijfsleven en vermogenden te liggen.</w:t>
            </w:r>
          </w:p>
          <w:p w14:paraId="4C9163AF" w14:textId="77777777" w:rsidR="00C22A7C" w:rsidRPr="00047A04" w:rsidRDefault="00C22A7C" w:rsidP="000033D2">
            <w:pPr>
              <w:rPr>
                <w:rFonts w:ascii="Arial" w:hAnsi="Arial" w:cs="Arial"/>
                <w:sz w:val="24"/>
                <w:szCs w:val="24"/>
              </w:rPr>
            </w:pPr>
            <w:r w:rsidRPr="00047A04">
              <w:rPr>
                <w:rFonts w:ascii="Arial" w:hAnsi="Arial" w:cs="Arial"/>
                <w:sz w:val="24"/>
                <w:szCs w:val="24"/>
              </w:rPr>
              <w:t>Dat is volgens ingewijden de uitkomst van het afsluitende begrotingsoverleg van de coalitie in de nacht van dinsdag op woensdag. Om de gierend hoge inflatie het hoofd te bieden trekt het kabinet volgend jaar ettelijke miljarden uit voor lastenverlagingen. Dat gaat onder meer om het pakket waar dit jaar al bijna 7 miljard euro voor werd uitgetrokken, onder meer voor lagere belastingen op energie en een accijnsverlaging op brandstof.</w:t>
            </w:r>
          </w:p>
          <w:p w14:paraId="00AA1AD4" w14:textId="77777777" w:rsidR="00C22A7C" w:rsidRPr="003B47C8" w:rsidRDefault="00C22A7C" w:rsidP="000033D2">
            <w:pPr>
              <w:spacing w:before="100" w:beforeAutospacing="1" w:after="100" w:afterAutospacing="1"/>
              <w:rPr>
                <w:rFonts w:ascii="Arial" w:eastAsia="Times New Roman" w:hAnsi="Arial" w:cs="Arial"/>
                <w:sz w:val="24"/>
                <w:szCs w:val="24"/>
                <w:lang w:eastAsia="nl-NL"/>
              </w:rPr>
            </w:pPr>
            <w:r w:rsidRPr="003B47C8">
              <w:rPr>
                <w:rFonts w:ascii="Arial" w:eastAsia="Times New Roman" w:hAnsi="Arial" w:cs="Arial"/>
                <w:sz w:val="24"/>
                <w:szCs w:val="24"/>
                <w:lang w:eastAsia="nl-NL"/>
              </w:rPr>
              <w:t>Niet al die maatregelen worden weer overgenomen, omdat er veel kritiek op de ongerichtheid van de maatregelen kwam: het geld zou ook terechtkomen bij mensen die het niet nodig hadden. Daarom gaat er een streep op de btw-verlaging van energie die voor dit jaar geldt, in ruil daarvoor gaat de energiebelasting wel fors omlaag. De lagere brandstofaccijnzen lopen tot 1 juli volgend jaar en worden daarna gehalveerd.</w:t>
            </w:r>
          </w:p>
          <w:p w14:paraId="18D3D9DC" w14:textId="77777777" w:rsidR="00C22A7C" w:rsidRPr="003B47C8" w:rsidRDefault="00C22A7C" w:rsidP="000033D2">
            <w:pPr>
              <w:spacing w:before="100" w:beforeAutospacing="1" w:after="100" w:afterAutospacing="1"/>
              <w:rPr>
                <w:rFonts w:ascii="Arial" w:eastAsia="Times New Roman" w:hAnsi="Arial" w:cs="Arial"/>
                <w:sz w:val="24"/>
                <w:szCs w:val="24"/>
                <w:lang w:eastAsia="nl-NL"/>
              </w:rPr>
            </w:pPr>
            <w:r w:rsidRPr="003B47C8">
              <w:rPr>
                <w:rFonts w:ascii="Arial" w:eastAsia="Times New Roman" w:hAnsi="Arial" w:cs="Arial"/>
                <w:sz w:val="24"/>
                <w:szCs w:val="24"/>
                <w:lang w:eastAsia="nl-NL"/>
              </w:rPr>
              <w:t xml:space="preserve">Om de steun te richten op lagere en middeninkomens gaan de zorg- en huurtoeslag omhoog. Bij de zorgtoeslag gaat dat om een eenmalige verhoging van ruim 400 euro per jaar, bij de huurtoeslag is dat ruim 200 euro, maar wel structureel. En met het oog op gezinnen met financiële zorgen gaat het </w:t>
            </w:r>
            <w:proofErr w:type="spellStart"/>
            <w:r w:rsidRPr="003B47C8">
              <w:rPr>
                <w:rFonts w:ascii="Arial" w:eastAsia="Times New Roman" w:hAnsi="Arial" w:cs="Arial"/>
                <w:sz w:val="24"/>
                <w:szCs w:val="24"/>
                <w:lang w:eastAsia="nl-NL"/>
              </w:rPr>
              <w:t>kindgebonden</w:t>
            </w:r>
            <w:proofErr w:type="spellEnd"/>
            <w:r w:rsidRPr="003B47C8">
              <w:rPr>
                <w:rFonts w:ascii="Arial" w:eastAsia="Times New Roman" w:hAnsi="Arial" w:cs="Arial"/>
                <w:sz w:val="24"/>
                <w:szCs w:val="24"/>
                <w:lang w:eastAsia="nl-NL"/>
              </w:rPr>
              <w:t xml:space="preserve"> budget fors omhoog. Het gaat wel om maatregelen vanaf 1 januari, extra steun voor het lopende jaar lijkt er niet in te zitten.</w:t>
            </w:r>
          </w:p>
          <w:p w14:paraId="12599229" w14:textId="77777777" w:rsidR="00C22A7C" w:rsidRPr="003B47C8" w:rsidRDefault="00C22A7C" w:rsidP="000033D2">
            <w:pPr>
              <w:spacing w:before="100" w:beforeAutospacing="1" w:after="100" w:afterAutospacing="1"/>
              <w:outlineLvl w:val="2"/>
              <w:rPr>
                <w:rFonts w:ascii="Arial" w:eastAsia="Times New Roman" w:hAnsi="Arial" w:cs="Arial"/>
                <w:b/>
                <w:bCs/>
                <w:sz w:val="24"/>
                <w:szCs w:val="24"/>
                <w:lang w:eastAsia="nl-NL"/>
              </w:rPr>
            </w:pPr>
            <w:r w:rsidRPr="003B47C8">
              <w:rPr>
                <w:rFonts w:ascii="Arial" w:eastAsia="Times New Roman" w:hAnsi="Arial" w:cs="Arial"/>
                <w:b/>
                <w:bCs/>
                <w:sz w:val="24"/>
                <w:szCs w:val="24"/>
                <w:lang w:eastAsia="nl-NL"/>
              </w:rPr>
              <w:t>Structurele koopkrachtreparatie</w:t>
            </w:r>
          </w:p>
          <w:p w14:paraId="1148E795" w14:textId="77777777" w:rsidR="00C22A7C" w:rsidRPr="003B47C8" w:rsidRDefault="00C22A7C" w:rsidP="000033D2">
            <w:pPr>
              <w:spacing w:before="100" w:beforeAutospacing="1" w:after="100" w:afterAutospacing="1"/>
              <w:rPr>
                <w:rFonts w:ascii="Arial" w:eastAsia="Times New Roman" w:hAnsi="Arial" w:cs="Arial"/>
                <w:sz w:val="24"/>
                <w:szCs w:val="24"/>
                <w:lang w:eastAsia="nl-NL"/>
              </w:rPr>
            </w:pPr>
            <w:r w:rsidRPr="003B47C8">
              <w:rPr>
                <w:rFonts w:ascii="Arial" w:eastAsia="Times New Roman" w:hAnsi="Arial" w:cs="Arial"/>
                <w:sz w:val="24"/>
                <w:szCs w:val="24"/>
                <w:lang w:eastAsia="nl-NL"/>
              </w:rPr>
              <w:t>Naast de incidentele maatregelen steekt het kabinet ook geld in structurele koopkrachtreparatie. Het tarief in de eerste schijf van de inkomstenbelasting (voor inkomens tot bijna 70.000 euro) gaat omlaag. De verhoging van het minimumloon (nu in 3 stapjes van 2,5 procent per jaar) wordt naar voren gehaald, waardoor ook de daaraan gekoppelde AOW en bijstand per 1 januari fors stijgen.</w:t>
            </w:r>
          </w:p>
          <w:p w14:paraId="34E8EF32" w14:textId="77777777" w:rsidR="00C22A7C" w:rsidRPr="003B47C8" w:rsidRDefault="00C22A7C" w:rsidP="000033D2">
            <w:pPr>
              <w:spacing w:before="100" w:beforeAutospacing="1" w:after="100" w:afterAutospacing="1"/>
              <w:jc w:val="center"/>
              <w:rPr>
                <w:rFonts w:ascii="Arial" w:eastAsia="Times New Roman" w:hAnsi="Arial" w:cs="Arial"/>
                <w:sz w:val="24"/>
                <w:szCs w:val="24"/>
                <w:lang w:eastAsia="nl-NL"/>
              </w:rPr>
            </w:pPr>
            <w:r w:rsidRPr="00047A04">
              <w:rPr>
                <w:rFonts w:ascii="Arial" w:eastAsia="Times New Roman" w:hAnsi="Arial" w:cs="Arial"/>
                <w:sz w:val="24"/>
                <w:szCs w:val="24"/>
                <w:lang w:eastAsia="nl-NL"/>
              </w:rPr>
              <w:br/>
            </w:r>
            <w:r w:rsidRPr="00047A04">
              <w:rPr>
                <w:rFonts w:ascii="Arial" w:eastAsia="Times New Roman" w:hAnsi="Arial" w:cs="Arial"/>
                <w:sz w:val="24"/>
                <w:szCs w:val="24"/>
                <w:lang w:eastAsia="nl-NL"/>
              </w:rPr>
              <w:br/>
            </w:r>
            <w:r w:rsidRPr="00047A04">
              <w:rPr>
                <w:rFonts w:ascii="Arial" w:eastAsia="Times New Roman" w:hAnsi="Arial" w:cs="Arial"/>
                <w:sz w:val="24"/>
                <w:szCs w:val="24"/>
                <w:lang w:eastAsia="nl-NL"/>
              </w:rPr>
              <w:br/>
              <w:t xml:space="preserve">Vervolg bron </w:t>
            </w:r>
            <w:proofErr w:type="spellStart"/>
            <w:r w:rsidRPr="00047A04">
              <w:rPr>
                <w:rFonts w:ascii="Arial" w:eastAsia="Times New Roman" w:hAnsi="Arial" w:cs="Arial"/>
                <w:sz w:val="24"/>
                <w:szCs w:val="24"/>
                <w:lang w:eastAsia="nl-NL"/>
              </w:rPr>
              <w:t>zoz</w:t>
            </w:r>
            <w:proofErr w:type="spellEnd"/>
            <w:r w:rsidRPr="00047A04">
              <w:rPr>
                <w:rFonts w:ascii="Arial" w:eastAsia="Times New Roman" w:hAnsi="Arial" w:cs="Arial"/>
                <w:sz w:val="24"/>
                <w:szCs w:val="24"/>
                <w:lang w:eastAsia="nl-NL"/>
              </w:rPr>
              <w:br/>
            </w:r>
            <w:r w:rsidRPr="00047A04">
              <w:rPr>
                <w:rFonts w:ascii="Arial" w:eastAsia="Times New Roman" w:hAnsi="Arial" w:cs="Arial"/>
                <w:sz w:val="24"/>
                <w:szCs w:val="24"/>
                <w:lang w:eastAsia="nl-NL"/>
              </w:rPr>
              <w:br/>
            </w:r>
            <w:r w:rsidRPr="003B47C8">
              <w:rPr>
                <w:rFonts w:ascii="Arial" w:eastAsia="Times New Roman" w:hAnsi="Arial" w:cs="Arial"/>
                <w:sz w:val="24"/>
                <w:szCs w:val="24"/>
                <w:lang w:eastAsia="nl-NL"/>
              </w:rPr>
              <w:lastRenderedPageBreak/>
              <w:t>Om de maatregelen voor de lange termijn te betalen, legt het kabinet de rekening onder meer bij het bedrijfsleven. Mkb’ers zullen meer winstbelasting betalen, het tarief voor winsten tot 2 ton gaat omhoog van 15 naar 19 procent. Een deel van die opbrengst moet wel weer terechtkomen bij de bedrijven. Het kabinet wil daarnaast ook de mijnbouwheffing verhogen, om daarmee energiebedrijven die flink verdienen aan de hoge prijzen zwaarder te belasten.</w:t>
            </w:r>
          </w:p>
          <w:p w14:paraId="672D2BDD" w14:textId="77777777" w:rsidR="00C22A7C" w:rsidRPr="00047A04" w:rsidRDefault="00C22A7C" w:rsidP="000033D2">
            <w:pPr>
              <w:pStyle w:val="articlebodyblockshtml"/>
              <w:rPr>
                <w:rFonts w:ascii="Arial" w:hAnsi="Arial" w:cs="Arial"/>
              </w:rPr>
            </w:pPr>
            <w:r w:rsidRPr="00047A04">
              <w:rPr>
                <w:rFonts w:ascii="Arial" w:hAnsi="Arial" w:cs="Arial"/>
              </w:rPr>
              <w:t>Ook vermogenden worden zwaarder aangeslagen. Dat zou gaan via een hoger belastingtarief in box 3, waar het geld van spaarders en beleggers zit. Dat is nu nog 31 procent, maar gaat in stappen omhoog naar 34.</w:t>
            </w:r>
          </w:p>
          <w:p w14:paraId="4AF8A58C" w14:textId="77777777" w:rsidR="00C22A7C" w:rsidRPr="00047A04" w:rsidRDefault="00C22A7C" w:rsidP="000033D2">
            <w:pPr>
              <w:pStyle w:val="articlebodyblockshtml"/>
              <w:rPr>
                <w:rFonts w:ascii="Arial" w:hAnsi="Arial" w:cs="Arial"/>
              </w:rPr>
            </w:pPr>
            <w:r w:rsidRPr="00047A04">
              <w:rPr>
                <w:rFonts w:ascii="Arial" w:hAnsi="Arial" w:cs="Arial"/>
              </w:rPr>
              <w:t>Daarnaast gaat het tarief van de overdrachtsbelasting voor ’niet-woningen’ omhoog. Dat treft mensen die huizen kopen om te verhuren of bedrijven. Het kabinet draaide de afgelopen tijd al vaker aan die knop, het tarief gaat nu naar 10,4 procent.</w:t>
            </w:r>
          </w:p>
          <w:p w14:paraId="3FF3CF5D" w14:textId="77777777" w:rsidR="00C22A7C" w:rsidRDefault="00C22A7C" w:rsidP="000033D2"/>
        </w:tc>
      </w:tr>
    </w:tbl>
    <w:p w14:paraId="16384951" w14:textId="77777777" w:rsidR="00C22A7C" w:rsidRDefault="00C22A7C" w:rsidP="00C22A7C"/>
    <w:p w14:paraId="08615A42" w14:textId="77777777" w:rsidR="00C22A7C" w:rsidRDefault="00C22A7C" w:rsidP="00C22A7C">
      <w:pPr>
        <w:rPr>
          <w:rFonts w:ascii="Arial" w:hAnsi="Arial" w:cs="Arial"/>
          <w:sz w:val="24"/>
          <w:szCs w:val="24"/>
        </w:rPr>
      </w:pPr>
      <w:r w:rsidRPr="003200D5">
        <w:rPr>
          <w:rFonts w:ascii="Arial" w:hAnsi="Arial" w:cs="Arial"/>
          <w:sz w:val="24"/>
          <w:szCs w:val="24"/>
        </w:rPr>
        <w:t>1A. Wat verstaan we onder het kernconcept ‘ sociale ongelijkheid’?</w:t>
      </w:r>
    </w:p>
    <w:p w14:paraId="19D04170" w14:textId="77777777" w:rsidR="00C22A7C" w:rsidRDefault="00C22A7C" w:rsidP="00C22A7C">
      <w:pPr>
        <w:rPr>
          <w:rFonts w:ascii="Arial" w:hAnsi="Arial" w:cs="Arial"/>
          <w:sz w:val="24"/>
          <w:szCs w:val="24"/>
        </w:rPr>
      </w:pPr>
      <w:r>
        <w:rPr>
          <w:rFonts w:ascii="Arial" w:hAnsi="Arial" w:cs="Arial"/>
          <w:sz w:val="24"/>
          <w:szCs w:val="24"/>
        </w:rPr>
        <w:t>Enkele maatregelen van het kabinet (uit de bovenstaande bron):</w:t>
      </w:r>
    </w:p>
    <w:p w14:paraId="656B26A6" w14:textId="77777777" w:rsidR="00C22A7C" w:rsidRDefault="00C22A7C" w:rsidP="00C22A7C">
      <w:pPr>
        <w:pStyle w:val="Lijstalinea"/>
        <w:numPr>
          <w:ilvl w:val="0"/>
          <w:numId w:val="1"/>
        </w:numPr>
        <w:rPr>
          <w:rFonts w:ascii="Arial" w:hAnsi="Arial" w:cs="Arial"/>
          <w:sz w:val="24"/>
          <w:szCs w:val="24"/>
        </w:rPr>
      </w:pPr>
      <w:r w:rsidRPr="00047A04">
        <w:rPr>
          <w:rFonts w:ascii="Arial" w:hAnsi="Arial" w:cs="Arial"/>
          <w:sz w:val="24"/>
          <w:szCs w:val="24"/>
        </w:rPr>
        <w:t xml:space="preserve">de inkomstenbelasting </w:t>
      </w:r>
      <w:r>
        <w:rPr>
          <w:rFonts w:ascii="Arial" w:hAnsi="Arial" w:cs="Arial"/>
          <w:sz w:val="24"/>
          <w:szCs w:val="24"/>
        </w:rPr>
        <w:t>wordt verlaagd;</w:t>
      </w:r>
    </w:p>
    <w:p w14:paraId="5AB69AA6" w14:textId="77777777" w:rsidR="00C22A7C" w:rsidRDefault="00C22A7C" w:rsidP="00C22A7C">
      <w:pPr>
        <w:pStyle w:val="Lijstalinea"/>
        <w:numPr>
          <w:ilvl w:val="0"/>
          <w:numId w:val="1"/>
        </w:numPr>
        <w:rPr>
          <w:rFonts w:ascii="Arial" w:hAnsi="Arial" w:cs="Arial"/>
          <w:sz w:val="24"/>
          <w:szCs w:val="24"/>
        </w:rPr>
      </w:pPr>
      <w:r w:rsidRPr="00047A04">
        <w:rPr>
          <w:rFonts w:ascii="Arial" w:hAnsi="Arial" w:cs="Arial"/>
          <w:sz w:val="24"/>
          <w:szCs w:val="24"/>
        </w:rPr>
        <w:t xml:space="preserve">het minimumloon </w:t>
      </w:r>
      <w:r>
        <w:rPr>
          <w:rFonts w:ascii="Arial" w:hAnsi="Arial" w:cs="Arial"/>
          <w:sz w:val="24"/>
          <w:szCs w:val="24"/>
        </w:rPr>
        <w:t>wordt verhoogd;</w:t>
      </w:r>
    </w:p>
    <w:p w14:paraId="2A57C52C" w14:textId="77777777" w:rsidR="00C22A7C" w:rsidRDefault="00C22A7C" w:rsidP="00C22A7C">
      <w:pPr>
        <w:pStyle w:val="Lijstalinea"/>
        <w:numPr>
          <w:ilvl w:val="0"/>
          <w:numId w:val="1"/>
        </w:numPr>
        <w:rPr>
          <w:rFonts w:ascii="Arial" w:hAnsi="Arial" w:cs="Arial"/>
          <w:sz w:val="24"/>
          <w:szCs w:val="24"/>
        </w:rPr>
      </w:pPr>
      <w:r w:rsidRPr="00047A04">
        <w:rPr>
          <w:rFonts w:ascii="Arial" w:hAnsi="Arial" w:cs="Arial"/>
          <w:sz w:val="24"/>
          <w:szCs w:val="24"/>
        </w:rPr>
        <w:t xml:space="preserve">de AOW </w:t>
      </w:r>
      <w:r>
        <w:rPr>
          <w:rFonts w:ascii="Arial" w:hAnsi="Arial" w:cs="Arial"/>
          <w:sz w:val="24"/>
          <w:szCs w:val="24"/>
        </w:rPr>
        <w:t>wordt verhoogd;</w:t>
      </w:r>
    </w:p>
    <w:p w14:paraId="0433EDEC" w14:textId="77777777" w:rsidR="00C22A7C" w:rsidRPr="0006296F" w:rsidRDefault="00C22A7C" w:rsidP="00C22A7C">
      <w:pPr>
        <w:pStyle w:val="Lijstalinea"/>
        <w:numPr>
          <w:ilvl w:val="0"/>
          <w:numId w:val="1"/>
        </w:numPr>
        <w:rPr>
          <w:rFonts w:ascii="Arial" w:hAnsi="Arial" w:cs="Arial"/>
          <w:sz w:val="24"/>
          <w:szCs w:val="24"/>
        </w:rPr>
      </w:pPr>
      <w:r>
        <w:rPr>
          <w:rFonts w:ascii="Arial" w:hAnsi="Arial" w:cs="Arial"/>
          <w:sz w:val="24"/>
          <w:szCs w:val="24"/>
        </w:rPr>
        <w:t>d</w:t>
      </w:r>
      <w:r w:rsidRPr="00047A04">
        <w:rPr>
          <w:rFonts w:ascii="Arial" w:hAnsi="Arial" w:cs="Arial"/>
          <w:sz w:val="24"/>
          <w:szCs w:val="24"/>
        </w:rPr>
        <w:t>e zorg- en huurtoeslag gaan ook omhoog.</w:t>
      </w:r>
    </w:p>
    <w:p w14:paraId="573B2E68" w14:textId="77777777" w:rsidR="00C22A7C" w:rsidRPr="003200D5" w:rsidRDefault="00C22A7C" w:rsidP="00C22A7C">
      <w:pPr>
        <w:rPr>
          <w:rFonts w:ascii="Arial" w:hAnsi="Arial" w:cs="Arial"/>
          <w:sz w:val="24"/>
          <w:szCs w:val="24"/>
        </w:rPr>
      </w:pPr>
      <w:r>
        <w:rPr>
          <w:rFonts w:ascii="Arial" w:hAnsi="Arial" w:cs="Arial"/>
          <w:sz w:val="24"/>
          <w:szCs w:val="24"/>
        </w:rPr>
        <w:t xml:space="preserve">1B. Kies een van de bovenstaande maatregelen. </w:t>
      </w:r>
      <w:r>
        <w:rPr>
          <w:rFonts w:ascii="Arial" w:hAnsi="Arial" w:cs="Arial"/>
          <w:sz w:val="24"/>
          <w:szCs w:val="24"/>
        </w:rPr>
        <w:br/>
        <w:t xml:space="preserve">       Leg met behulp van het kernconcept sociale ongelijkheid uit welke invloed de </w:t>
      </w:r>
      <w:r>
        <w:rPr>
          <w:rFonts w:ascii="Arial" w:hAnsi="Arial" w:cs="Arial"/>
          <w:sz w:val="24"/>
          <w:szCs w:val="24"/>
        </w:rPr>
        <w:br/>
        <w:t xml:space="preserve">       betreffende maatregel gaat hebben op de sociale ongelijkheid in Nederland.</w:t>
      </w:r>
    </w:p>
    <w:p w14:paraId="1470240D" w14:textId="77777777" w:rsidR="00C22A7C" w:rsidRDefault="00C22A7C" w:rsidP="00C22A7C">
      <w:pPr>
        <w:rPr>
          <w:rFonts w:ascii="Arial" w:hAnsi="Arial" w:cs="Arial"/>
          <w:sz w:val="24"/>
          <w:szCs w:val="24"/>
        </w:rPr>
      </w:pPr>
      <w:r>
        <w:rPr>
          <w:rFonts w:ascii="Arial" w:hAnsi="Arial" w:cs="Arial"/>
          <w:sz w:val="24"/>
          <w:szCs w:val="24"/>
        </w:rPr>
        <w:t>Enkele maatregelen van het kabinet (uit de bovenstaande bron):</w:t>
      </w:r>
    </w:p>
    <w:p w14:paraId="2D23B927" w14:textId="77777777" w:rsidR="00C22A7C" w:rsidRDefault="00C22A7C" w:rsidP="00C22A7C">
      <w:pPr>
        <w:pStyle w:val="articlebodyblockshtml"/>
        <w:numPr>
          <w:ilvl w:val="0"/>
          <w:numId w:val="1"/>
        </w:numPr>
        <w:rPr>
          <w:rFonts w:ascii="Arial" w:hAnsi="Arial" w:cs="Arial"/>
        </w:rPr>
      </w:pPr>
      <w:r w:rsidRPr="00047A04">
        <w:rPr>
          <w:rFonts w:ascii="Arial" w:hAnsi="Arial" w:cs="Arial"/>
        </w:rPr>
        <w:t>Ook vermogenden worden zwaarder aangeslagen. Dat zou gaan via een hoger belastingtarief in box 3, waar het geld van spaarders en beleggers zit. Dat is nu nog 31 procent, maar gaat in stappen omhoog naar 34.</w:t>
      </w:r>
    </w:p>
    <w:p w14:paraId="4E82CA02" w14:textId="77777777" w:rsidR="00C22A7C" w:rsidRPr="00047A04" w:rsidRDefault="00C22A7C" w:rsidP="00C22A7C">
      <w:pPr>
        <w:pStyle w:val="articlebodyblockshtml"/>
        <w:numPr>
          <w:ilvl w:val="0"/>
          <w:numId w:val="1"/>
        </w:numPr>
        <w:rPr>
          <w:rFonts w:ascii="Arial" w:hAnsi="Arial" w:cs="Arial"/>
        </w:rPr>
      </w:pPr>
      <w:r w:rsidRPr="003B47C8">
        <w:rPr>
          <w:rFonts w:ascii="Arial" w:hAnsi="Arial" w:cs="Arial"/>
        </w:rPr>
        <w:t>Mkb’ers zullen meer winstbelasting betalen, het tarief voor winsten tot 2 ton gaat omhoog van 15 naar 19 procent.</w:t>
      </w:r>
    </w:p>
    <w:p w14:paraId="0A8C9B73" w14:textId="77777777" w:rsidR="00C22A7C" w:rsidRPr="00B37658" w:rsidRDefault="00C22A7C" w:rsidP="00C22A7C">
      <w:pPr>
        <w:rPr>
          <w:rFonts w:ascii="Arial" w:hAnsi="Arial" w:cs="Arial"/>
          <w:sz w:val="24"/>
          <w:szCs w:val="24"/>
        </w:rPr>
      </w:pPr>
      <w:r w:rsidRPr="00B37658">
        <w:rPr>
          <w:rFonts w:ascii="Arial" w:hAnsi="Arial" w:cs="Arial"/>
          <w:sz w:val="24"/>
          <w:szCs w:val="24"/>
        </w:rPr>
        <w:t>1</w:t>
      </w:r>
      <w:r>
        <w:rPr>
          <w:rFonts w:ascii="Arial" w:hAnsi="Arial" w:cs="Arial"/>
          <w:sz w:val="24"/>
          <w:szCs w:val="24"/>
        </w:rPr>
        <w:t>C</w:t>
      </w:r>
      <w:r w:rsidRPr="00B37658">
        <w:rPr>
          <w:rFonts w:ascii="Arial" w:hAnsi="Arial" w:cs="Arial"/>
          <w:sz w:val="24"/>
          <w:szCs w:val="24"/>
        </w:rPr>
        <w:t xml:space="preserve">. Kies een van de </w:t>
      </w:r>
      <w:r>
        <w:rPr>
          <w:rFonts w:ascii="Arial" w:hAnsi="Arial" w:cs="Arial"/>
          <w:sz w:val="24"/>
          <w:szCs w:val="24"/>
        </w:rPr>
        <w:t xml:space="preserve">twee </w:t>
      </w:r>
      <w:r w:rsidRPr="00B37658">
        <w:rPr>
          <w:rFonts w:ascii="Arial" w:hAnsi="Arial" w:cs="Arial"/>
          <w:sz w:val="24"/>
          <w:szCs w:val="24"/>
        </w:rPr>
        <w:t xml:space="preserve">bovenstaande maatregelen. </w:t>
      </w:r>
      <w:r w:rsidRPr="00B37658">
        <w:rPr>
          <w:rFonts w:ascii="Arial" w:hAnsi="Arial" w:cs="Arial"/>
          <w:sz w:val="24"/>
          <w:szCs w:val="24"/>
        </w:rPr>
        <w:br/>
        <w:t xml:space="preserve">       Leg met behulp van het kernconcept sociale ongelijkheid uit welke invloed de </w:t>
      </w:r>
      <w:r w:rsidRPr="00B37658">
        <w:rPr>
          <w:rFonts w:ascii="Arial" w:hAnsi="Arial" w:cs="Arial"/>
          <w:sz w:val="24"/>
          <w:szCs w:val="24"/>
        </w:rPr>
        <w:br/>
        <w:t xml:space="preserve">       betreffende maatregel gaat hebben op de sociale ongelijkheid in Nederland.</w:t>
      </w:r>
    </w:p>
    <w:p w14:paraId="4F3453C2" w14:textId="77777777" w:rsidR="00C22A7C" w:rsidRPr="003200D5" w:rsidRDefault="00C22A7C" w:rsidP="00C22A7C">
      <w:pPr>
        <w:rPr>
          <w:rFonts w:ascii="Arial" w:hAnsi="Arial" w:cs="Arial"/>
          <w:sz w:val="24"/>
          <w:szCs w:val="24"/>
        </w:rPr>
      </w:pPr>
    </w:p>
    <w:p w14:paraId="257E102C" w14:textId="77777777" w:rsidR="00C22A7C" w:rsidRDefault="00C22A7C" w:rsidP="00C22A7C">
      <w:pPr>
        <w:rPr>
          <w:rFonts w:ascii="Arial" w:hAnsi="Arial" w:cs="Arial"/>
          <w:sz w:val="24"/>
          <w:szCs w:val="24"/>
        </w:rPr>
      </w:pPr>
      <w:r>
        <w:rPr>
          <w:rFonts w:ascii="Arial" w:hAnsi="Arial" w:cs="Arial"/>
          <w:sz w:val="24"/>
          <w:szCs w:val="24"/>
        </w:rPr>
        <w:t>1D. Wat wordt er verstaan onder positietoewijzing?</w:t>
      </w:r>
    </w:p>
    <w:p w14:paraId="703F2187" w14:textId="77777777" w:rsidR="00C22A7C" w:rsidRDefault="00C22A7C" w:rsidP="00C22A7C">
      <w:pPr>
        <w:rPr>
          <w:rFonts w:ascii="Arial" w:hAnsi="Arial" w:cs="Arial"/>
          <w:sz w:val="24"/>
          <w:szCs w:val="24"/>
        </w:rPr>
      </w:pPr>
      <w:r>
        <w:rPr>
          <w:rFonts w:ascii="Arial" w:hAnsi="Arial" w:cs="Arial"/>
          <w:sz w:val="24"/>
          <w:szCs w:val="24"/>
        </w:rPr>
        <w:t>1E. Wat wordt er verstaan onder positieverwerving?</w:t>
      </w:r>
      <w:r>
        <w:rPr>
          <w:rFonts w:ascii="Arial" w:hAnsi="Arial" w:cs="Arial"/>
          <w:sz w:val="24"/>
          <w:szCs w:val="24"/>
        </w:rPr>
        <w:br/>
      </w:r>
    </w:p>
    <w:p w14:paraId="40F62510" w14:textId="77777777" w:rsidR="00C22A7C" w:rsidRDefault="00C22A7C" w:rsidP="00C22A7C">
      <w:pPr>
        <w:rPr>
          <w:rFonts w:ascii="Arial" w:hAnsi="Arial" w:cs="Arial"/>
          <w:sz w:val="24"/>
          <w:szCs w:val="24"/>
        </w:rPr>
      </w:pPr>
    </w:p>
    <w:p w14:paraId="3DF8BBBE" w14:textId="77777777" w:rsidR="00C22A7C" w:rsidRDefault="00C22A7C" w:rsidP="00C22A7C">
      <w:pPr>
        <w:rPr>
          <w:rFonts w:ascii="Arial" w:hAnsi="Arial" w:cs="Arial"/>
          <w:sz w:val="24"/>
          <w:szCs w:val="24"/>
        </w:rPr>
      </w:pPr>
      <w:r>
        <w:rPr>
          <w:rFonts w:ascii="Arial" w:hAnsi="Arial" w:cs="Arial"/>
          <w:sz w:val="24"/>
          <w:szCs w:val="24"/>
        </w:rPr>
        <w:lastRenderedPageBreak/>
        <w:t>Bij het verkrijgen van een maatschappelijke positie spelen twee processen een rol:</w:t>
      </w:r>
      <w:r>
        <w:rPr>
          <w:rFonts w:ascii="Arial" w:hAnsi="Arial" w:cs="Arial"/>
          <w:sz w:val="24"/>
          <w:szCs w:val="24"/>
        </w:rPr>
        <w:br/>
        <w:t xml:space="preserve">positietoewijzing en positieverwerving. </w:t>
      </w:r>
    </w:p>
    <w:p w14:paraId="0A473534" w14:textId="77777777" w:rsidR="00C22A7C" w:rsidRDefault="00C22A7C" w:rsidP="00C22A7C">
      <w:pPr>
        <w:rPr>
          <w:rFonts w:ascii="Arial" w:hAnsi="Arial" w:cs="Arial"/>
          <w:sz w:val="24"/>
          <w:szCs w:val="24"/>
        </w:rPr>
      </w:pPr>
      <w:r>
        <w:rPr>
          <w:rFonts w:ascii="Arial" w:hAnsi="Arial" w:cs="Arial"/>
          <w:sz w:val="24"/>
          <w:szCs w:val="24"/>
        </w:rPr>
        <w:t xml:space="preserve">1F. Is er in de bovenstaande bron sprake van positietoewijzing of van </w:t>
      </w:r>
      <w:r>
        <w:rPr>
          <w:rFonts w:ascii="Arial" w:hAnsi="Arial" w:cs="Arial"/>
          <w:sz w:val="24"/>
          <w:szCs w:val="24"/>
        </w:rPr>
        <w:br/>
        <w:t xml:space="preserve">      positieverwerving? Leg je antwoord uit aan de hand van de betekenis </w:t>
      </w:r>
      <w:r>
        <w:rPr>
          <w:rFonts w:ascii="Arial" w:hAnsi="Arial" w:cs="Arial"/>
          <w:sz w:val="24"/>
          <w:szCs w:val="24"/>
        </w:rPr>
        <w:br/>
        <w:t xml:space="preserve">      van het door jou gekozen proces.</w:t>
      </w:r>
    </w:p>
    <w:p w14:paraId="68D0C2D0" w14:textId="77777777" w:rsidR="00C22A7C" w:rsidRPr="003200D5" w:rsidRDefault="00C22A7C" w:rsidP="00C22A7C">
      <w:pPr>
        <w:rPr>
          <w:rFonts w:ascii="Arial" w:hAnsi="Arial" w:cs="Arial"/>
          <w:sz w:val="24"/>
          <w:szCs w:val="24"/>
        </w:rPr>
      </w:pPr>
    </w:p>
    <w:p w14:paraId="2BCE84DF" w14:textId="77777777" w:rsidR="00C22A7C" w:rsidRDefault="00C22A7C" w:rsidP="00C22A7C">
      <w:pPr>
        <w:rPr>
          <w:rFonts w:ascii="Arial" w:hAnsi="Arial" w:cs="Arial"/>
          <w:sz w:val="24"/>
          <w:szCs w:val="24"/>
        </w:rPr>
      </w:pPr>
      <w:r>
        <w:rPr>
          <w:rFonts w:ascii="Arial" w:hAnsi="Arial" w:cs="Arial"/>
          <w:sz w:val="24"/>
          <w:szCs w:val="24"/>
        </w:rPr>
        <w:t>1G. Wat wordt verstaan onder het kernconcept macht?</w:t>
      </w:r>
    </w:p>
    <w:p w14:paraId="2CCC3AA7" w14:textId="77777777" w:rsidR="00C22A7C" w:rsidRDefault="00C22A7C" w:rsidP="00C22A7C">
      <w:pPr>
        <w:rPr>
          <w:rFonts w:ascii="Arial" w:hAnsi="Arial" w:cs="Arial"/>
          <w:sz w:val="24"/>
          <w:szCs w:val="24"/>
        </w:rPr>
      </w:pPr>
      <w:r>
        <w:rPr>
          <w:rFonts w:ascii="Arial" w:hAnsi="Arial" w:cs="Arial"/>
          <w:sz w:val="24"/>
          <w:szCs w:val="24"/>
        </w:rPr>
        <w:t xml:space="preserve">1H. Leg met behulp van een maatregel uit de bovenstaande bron uit dat het kabinet </w:t>
      </w:r>
      <w:r>
        <w:rPr>
          <w:rFonts w:ascii="Arial" w:hAnsi="Arial" w:cs="Arial"/>
          <w:sz w:val="24"/>
          <w:szCs w:val="24"/>
        </w:rPr>
        <w:br/>
        <w:t xml:space="preserve">       macht heeft. Gebruik in je antwoord: hulpbron, doelstelling, </w:t>
      </w:r>
      <w:r>
        <w:rPr>
          <w:rFonts w:ascii="Arial" w:hAnsi="Arial" w:cs="Arial"/>
          <w:sz w:val="24"/>
          <w:szCs w:val="24"/>
        </w:rPr>
        <w:br/>
        <w:t xml:space="preserve">       handelingsmogelijkheden vergroten en beperken.</w:t>
      </w:r>
      <w:r>
        <w:rPr>
          <w:rFonts w:ascii="Arial" w:hAnsi="Arial" w:cs="Arial"/>
          <w:sz w:val="24"/>
          <w:szCs w:val="24"/>
        </w:rPr>
        <w:br/>
        <w:t xml:space="preserve"> </w:t>
      </w:r>
    </w:p>
    <w:p w14:paraId="31F2D1C4" w14:textId="77777777" w:rsidR="00C22A7C" w:rsidRDefault="00C22A7C" w:rsidP="00C22A7C">
      <w:pPr>
        <w:rPr>
          <w:rFonts w:ascii="Arial" w:hAnsi="Arial" w:cs="Arial"/>
          <w:sz w:val="24"/>
          <w:szCs w:val="24"/>
        </w:rPr>
      </w:pPr>
      <w:r>
        <w:rPr>
          <w:rFonts w:ascii="Arial" w:hAnsi="Arial" w:cs="Arial"/>
          <w:sz w:val="24"/>
          <w:szCs w:val="24"/>
        </w:rPr>
        <w:t xml:space="preserve">Sociale ongelijkheid kent drie vormen (Zie lesboek Verhouding blz. 6 en 7).  </w:t>
      </w:r>
    </w:p>
    <w:p w14:paraId="4B660F6A" w14:textId="77777777" w:rsidR="00C22A7C" w:rsidRDefault="00C22A7C" w:rsidP="00C22A7C">
      <w:pPr>
        <w:rPr>
          <w:rFonts w:ascii="Arial" w:hAnsi="Arial" w:cs="Arial"/>
          <w:sz w:val="24"/>
          <w:szCs w:val="24"/>
        </w:rPr>
      </w:pPr>
      <w:r>
        <w:rPr>
          <w:rFonts w:ascii="Arial" w:hAnsi="Arial" w:cs="Arial"/>
          <w:sz w:val="24"/>
          <w:szCs w:val="24"/>
        </w:rPr>
        <w:t xml:space="preserve">1I. Welke twee vormen van sociale ongelijkheid zijn te herkennen in de </w:t>
      </w:r>
      <w:r>
        <w:rPr>
          <w:rFonts w:ascii="Arial" w:hAnsi="Arial" w:cs="Arial"/>
          <w:sz w:val="24"/>
          <w:szCs w:val="24"/>
        </w:rPr>
        <w:br/>
        <w:t xml:space="preserve">      bovenstaande bron/ Leg je antwoord uit.</w:t>
      </w:r>
    </w:p>
    <w:p w14:paraId="256A2CBA" w14:textId="77777777" w:rsidR="00C22A7C" w:rsidRDefault="00C22A7C" w:rsidP="00C22A7C">
      <w:pPr>
        <w:rPr>
          <w:rFonts w:ascii="Arial" w:hAnsi="Arial" w:cs="Arial"/>
          <w:sz w:val="24"/>
          <w:szCs w:val="24"/>
        </w:rPr>
      </w:pPr>
    </w:p>
    <w:p w14:paraId="75429F87" w14:textId="77777777" w:rsidR="00C22A7C" w:rsidRPr="005553DE" w:rsidRDefault="00C22A7C" w:rsidP="00C22A7C">
      <w:pPr>
        <w:rPr>
          <w:rFonts w:ascii="Arial" w:hAnsi="Arial" w:cs="Arial"/>
          <w:sz w:val="24"/>
          <w:szCs w:val="24"/>
        </w:rPr>
      </w:pPr>
      <w:r w:rsidRPr="005553DE">
        <w:rPr>
          <w:rFonts w:ascii="Arial" w:hAnsi="Arial" w:cs="Arial"/>
          <w:sz w:val="24"/>
          <w:szCs w:val="24"/>
        </w:rPr>
        <w:t>1J. Kies twee maatregelen van het kabinet uit de bovenstaande bron.</w:t>
      </w:r>
      <w:r w:rsidRPr="005553DE">
        <w:rPr>
          <w:rFonts w:ascii="Arial" w:hAnsi="Arial" w:cs="Arial"/>
          <w:sz w:val="24"/>
          <w:szCs w:val="24"/>
        </w:rPr>
        <w:br/>
        <w:t xml:space="preserve">      Geef bij beide maatregelen aan waarom socialisten/ sociaaldemocraten zich </w:t>
      </w:r>
      <w:r w:rsidRPr="005553DE">
        <w:rPr>
          <w:rFonts w:ascii="Arial" w:hAnsi="Arial" w:cs="Arial"/>
          <w:sz w:val="24"/>
          <w:szCs w:val="24"/>
        </w:rPr>
        <w:br/>
        <w:t xml:space="preserve">      kunnen vinden in deze maatregel. Verwerk bij beide antwoorden socialistische/ </w:t>
      </w:r>
      <w:r w:rsidRPr="005553DE">
        <w:rPr>
          <w:rFonts w:ascii="Arial" w:hAnsi="Arial" w:cs="Arial"/>
          <w:sz w:val="24"/>
          <w:szCs w:val="24"/>
        </w:rPr>
        <w:br/>
        <w:t xml:space="preserve">      sociaaldemocratische uitgangspunten in je antwoord. </w:t>
      </w:r>
      <w:r>
        <w:rPr>
          <w:rFonts w:ascii="Arial" w:hAnsi="Arial" w:cs="Arial"/>
          <w:sz w:val="24"/>
          <w:szCs w:val="24"/>
        </w:rPr>
        <w:br/>
        <w:t xml:space="preserve">      </w:t>
      </w:r>
      <w:r w:rsidRPr="005553DE">
        <w:rPr>
          <w:rFonts w:ascii="Arial" w:hAnsi="Arial" w:cs="Arial"/>
          <w:sz w:val="24"/>
          <w:szCs w:val="24"/>
        </w:rPr>
        <w:t>(Zie ook lesboek Vorming H3.3 en verder</w:t>
      </w:r>
      <w:r>
        <w:rPr>
          <w:rFonts w:ascii="Arial" w:hAnsi="Arial" w:cs="Arial"/>
          <w:sz w:val="24"/>
          <w:szCs w:val="24"/>
        </w:rPr>
        <w:t xml:space="preserve">→ gebruik de </w:t>
      </w:r>
      <w:proofErr w:type="spellStart"/>
      <w:r>
        <w:rPr>
          <w:rFonts w:ascii="Arial" w:hAnsi="Arial" w:cs="Arial"/>
          <w:sz w:val="24"/>
          <w:szCs w:val="24"/>
        </w:rPr>
        <w:t>powerpoint</w:t>
      </w:r>
      <w:proofErr w:type="spellEnd"/>
      <w:r>
        <w:rPr>
          <w:rFonts w:ascii="Arial" w:hAnsi="Arial" w:cs="Arial"/>
          <w:sz w:val="24"/>
          <w:szCs w:val="24"/>
        </w:rPr>
        <w:t xml:space="preserve"> in de Wikiwijs </w:t>
      </w:r>
      <w:r>
        <w:rPr>
          <w:rFonts w:ascii="Arial" w:hAnsi="Arial" w:cs="Arial"/>
          <w:sz w:val="24"/>
          <w:szCs w:val="24"/>
        </w:rPr>
        <w:br/>
        <w:t xml:space="preserve">       bij Hoofdconcept Vorming hoofdstuk 3.</w:t>
      </w:r>
      <w:r w:rsidRPr="005553DE">
        <w:rPr>
          <w:rFonts w:ascii="Arial" w:hAnsi="Arial" w:cs="Arial"/>
          <w:sz w:val="24"/>
          <w:szCs w:val="24"/>
        </w:rPr>
        <w:t>).</w:t>
      </w:r>
    </w:p>
    <w:p w14:paraId="17EEF495" w14:textId="77777777" w:rsidR="00C22A7C" w:rsidRPr="005553DE" w:rsidRDefault="00C22A7C" w:rsidP="00C22A7C">
      <w:pPr>
        <w:rPr>
          <w:rFonts w:ascii="Arial" w:hAnsi="Arial" w:cs="Arial"/>
          <w:sz w:val="24"/>
          <w:szCs w:val="24"/>
        </w:rPr>
      </w:pPr>
    </w:p>
    <w:p w14:paraId="4529B964" w14:textId="77777777" w:rsidR="00C22A7C" w:rsidRPr="005553DE" w:rsidRDefault="00C22A7C" w:rsidP="00C22A7C">
      <w:pPr>
        <w:rPr>
          <w:rFonts w:ascii="Arial" w:hAnsi="Arial" w:cs="Arial"/>
          <w:sz w:val="24"/>
          <w:szCs w:val="24"/>
        </w:rPr>
      </w:pPr>
      <w:r w:rsidRPr="005553DE">
        <w:rPr>
          <w:sz w:val="24"/>
          <w:szCs w:val="24"/>
        </w:rPr>
        <w:t xml:space="preserve">1K. </w:t>
      </w:r>
      <w:r w:rsidRPr="005553DE">
        <w:rPr>
          <w:rFonts w:ascii="Arial" w:hAnsi="Arial" w:cs="Arial"/>
          <w:sz w:val="24"/>
          <w:szCs w:val="24"/>
        </w:rPr>
        <w:t xml:space="preserve"> Kies twee maatregelen van het kabinet uit de bovenstaande bron.</w:t>
      </w:r>
      <w:r w:rsidRPr="005553DE">
        <w:rPr>
          <w:rFonts w:ascii="Arial" w:hAnsi="Arial" w:cs="Arial"/>
          <w:sz w:val="24"/>
          <w:szCs w:val="24"/>
        </w:rPr>
        <w:br/>
        <w:t xml:space="preserve">      Geef bij beide maatregelen aan waarom </w:t>
      </w:r>
      <w:r>
        <w:rPr>
          <w:rFonts w:ascii="Arial" w:hAnsi="Arial" w:cs="Arial"/>
          <w:sz w:val="24"/>
          <w:szCs w:val="24"/>
        </w:rPr>
        <w:t>liberalen</w:t>
      </w:r>
      <w:r w:rsidRPr="005553DE">
        <w:rPr>
          <w:rFonts w:ascii="Arial" w:hAnsi="Arial" w:cs="Arial"/>
          <w:sz w:val="24"/>
          <w:szCs w:val="24"/>
        </w:rPr>
        <w:t xml:space="preserve"> zich </w:t>
      </w:r>
      <w:r>
        <w:rPr>
          <w:rFonts w:ascii="Arial" w:hAnsi="Arial" w:cs="Arial"/>
          <w:sz w:val="24"/>
          <w:szCs w:val="24"/>
        </w:rPr>
        <w:t>niet</w:t>
      </w:r>
      <w:r w:rsidRPr="005553DE">
        <w:rPr>
          <w:rFonts w:ascii="Arial" w:hAnsi="Arial" w:cs="Arial"/>
          <w:sz w:val="24"/>
          <w:szCs w:val="24"/>
        </w:rPr>
        <w:br/>
        <w:t xml:space="preserve">      kunnen vinden in deze maatregel. Verwerk bij beide antwoorden </w:t>
      </w:r>
      <w:r>
        <w:rPr>
          <w:rFonts w:ascii="Arial" w:hAnsi="Arial" w:cs="Arial"/>
          <w:sz w:val="24"/>
          <w:szCs w:val="24"/>
        </w:rPr>
        <w:t xml:space="preserve">liberale </w:t>
      </w:r>
      <w:r>
        <w:rPr>
          <w:rFonts w:ascii="Arial" w:hAnsi="Arial" w:cs="Arial"/>
          <w:sz w:val="24"/>
          <w:szCs w:val="24"/>
        </w:rPr>
        <w:br/>
        <w:t xml:space="preserve">      </w:t>
      </w:r>
      <w:r w:rsidRPr="005553DE">
        <w:rPr>
          <w:rFonts w:ascii="Arial" w:hAnsi="Arial" w:cs="Arial"/>
          <w:sz w:val="24"/>
          <w:szCs w:val="24"/>
        </w:rPr>
        <w:t xml:space="preserve">uitgangspunten in je antwoord. </w:t>
      </w:r>
      <w:r>
        <w:rPr>
          <w:rFonts w:ascii="Arial" w:hAnsi="Arial" w:cs="Arial"/>
          <w:sz w:val="24"/>
          <w:szCs w:val="24"/>
        </w:rPr>
        <w:t xml:space="preserve">      </w:t>
      </w:r>
      <w:r>
        <w:rPr>
          <w:rFonts w:ascii="Arial" w:hAnsi="Arial" w:cs="Arial"/>
          <w:sz w:val="24"/>
          <w:szCs w:val="24"/>
        </w:rPr>
        <w:br/>
        <w:t xml:space="preserve">      </w:t>
      </w:r>
      <w:r w:rsidRPr="005553DE">
        <w:rPr>
          <w:rFonts w:ascii="Arial" w:hAnsi="Arial" w:cs="Arial"/>
          <w:sz w:val="24"/>
          <w:szCs w:val="24"/>
        </w:rPr>
        <w:t>(Zie ook lesboek Vorming H3.3 en verder</w:t>
      </w:r>
      <w:r>
        <w:rPr>
          <w:rFonts w:ascii="Arial" w:hAnsi="Arial" w:cs="Arial"/>
          <w:sz w:val="24"/>
          <w:szCs w:val="24"/>
        </w:rPr>
        <w:t xml:space="preserve">→ gebruik de </w:t>
      </w:r>
      <w:proofErr w:type="spellStart"/>
      <w:r>
        <w:rPr>
          <w:rFonts w:ascii="Arial" w:hAnsi="Arial" w:cs="Arial"/>
          <w:sz w:val="24"/>
          <w:szCs w:val="24"/>
        </w:rPr>
        <w:t>powerpoint</w:t>
      </w:r>
      <w:proofErr w:type="spellEnd"/>
      <w:r>
        <w:rPr>
          <w:rFonts w:ascii="Arial" w:hAnsi="Arial" w:cs="Arial"/>
          <w:sz w:val="24"/>
          <w:szCs w:val="24"/>
        </w:rPr>
        <w:t xml:space="preserve"> in de Wikiwijs </w:t>
      </w:r>
      <w:r>
        <w:rPr>
          <w:rFonts w:ascii="Arial" w:hAnsi="Arial" w:cs="Arial"/>
          <w:sz w:val="24"/>
          <w:szCs w:val="24"/>
        </w:rPr>
        <w:br/>
        <w:t xml:space="preserve">       bij Hoofdconcept Vorming hoofdstuk 3.</w:t>
      </w:r>
      <w:r w:rsidRPr="005553DE">
        <w:rPr>
          <w:rFonts w:ascii="Arial" w:hAnsi="Arial" w:cs="Arial"/>
          <w:sz w:val="24"/>
          <w:szCs w:val="24"/>
        </w:rPr>
        <w:t>).</w:t>
      </w:r>
    </w:p>
    <w:p w14:paraId="6CBA132F" w14:textId="77777777" w:rsidR="00C22A7C" w:rsidRDefault="00C22A7C" w:rsidP="00C22A7C"/>
    <w:p w14:paraId="397ED475" w14:textId="77777777" w:rsidR="00C22A7C" w:rsidRDefault="00C22A7C" w:rsidP="00C22A7C"/>
    <w:p w14:paraId="51A95303" w14:textId="77777777" w:rsidR="00C22A7C" w:rsidRDefault="00C22A7C" w:rsidP="00C22A7C"/>
    <w:p w14:paraId="67E27101" w14:textId="77777777" w:rsidR="00C22A7C" w:rsidRDefault="00C22A7C" w:rsidP="00C22A7C"/>
    <w:p w14:paraId="7516282C" w14:textId="77777777" w:rsidR="00C22A7C" w:rsidRDefault="00C22A7C" w:rsidP="00C22A7C"/>
    <w:p w14:paraId="6E102701" w14:textId="77777777" w:rsidR="00C22A7C" w:rsidRDefault="00C22A7C" w:rsidP="00C22A7C"/>
    <w:p w14:paraId="7CB5377D" w14:textId="77777777" w:rsidR="00C22A7C" w:rsidRDefault="00C22A7C" w:rsidP="00C22A7C"/>
    <w:p w14:paraId="4F1EA66D" w14:textId="77777777" w:rsidR="00C22A7C" w:rsidRDefault="00C22A7C" w:rsidP="00C22A7C"/>
    <w:p w14:paraId="1939884C" w14:textId="77777777" w:rsidR="00235151" w:rsidRDefault="00235151"/>
    <w:sectPr w:rsidR="0023515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09DD1" w14:textId="77777777" w:rsidR="00C22A7C" w:rsidRDefault="00C22A7C" w:rsidP="00C22A7C">
      <w:pPr>
        <w:spacing w:after="0" w:line="240" w:lineRule="auto"/>
      </w:pPr>
      <w:r>
        <w:separator/>
      </w:r>
    </w:p>
  </w:endnote>
  <w:endnote w:type="continuationSeparator" w:id="0">
    <w:p w14:paraId="78CBD0D4" w14:textId="77777777" w:rsidR="00C22A7C" w:rsidRDefault="00C22A7C" w:rsidP="00C22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7589351"/>
      <w:docPartObj>
        <w:docPartGallery w:val="Page Numbers (Bottom of Page)"/>
        <w:docPartUnique/>
      </w:docPartObj>
    </w:sdtPr>
    <w:sdtContent>
      <w:p w14:paraId="2D9F2B19" w14:textId="4FB7CF81" w:rsidR="00C22A7C" w:rsidRDefault="00C22A7C">
        <w:pPr>
          <w:pStyle w:val="Voettekst"/>
          <w:jc w:val="center"/>
        </w:pPr>
        <w:r>
          <w:fldChar w:fldCharType="begin"/>
        </w:r>
        <w:r>
          <w:instrText>PAGE   \* MERGEFORMAT</w:instrText>
        </w:r>
        <w:r>
          <w:fldChar w:fldCharType="separate"/>
        </w:r>
        <w:r>
          <w:t>2</w:t>
        </w:r>
        <w:r>
          <w:fldChar w:fldCharType="end"/>
        </w:r>
      </w:p>
    </w:sdtContent>
  </w:sdt>
  <w:p w14:paraId="7AE70ED4" w14:textId="77777777" w:rsidR="00C22A7C" w:rsidRDefault="00C22A7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734C8" w14:textId="77777777" w:rsidR="00C22A7C" w:rsidRDefault="00C22A7C" w:rsidP="00C22A7C">
      <w:pPr>
        <w:spacing w:after="0" w:line="240" w:lineRule="auto"/>
      </w:pPr>
      <w:r>
        <w:separator/>
      </w:r>
    </w:p>
  </w:footnote>
  <w:footnote w:type="continuationSeparator" w:id="0">
    <w:p w14:paraId="4224C612" w14:textId="77777777" w:rsidR="00C22A7C" w:rsidRDefault="00C22A7C" w:rsidP="00C22A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8B31FF"/>
    <w:multiLevelType w:val="hybridMultilevel"/>
    <w:tmpl w:val="C1A20CA8"/>
    <w:lvl w:ilvl="0" w:tplc="6F244DDE">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19625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A7C"/>
    <w:rsid w:val="00235151"/>
    <w:rsid w:val="00C22A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17BCE"/>
  <w15:chartTrackingRefBased/>
  <w15:docId w15:val="{AF62AA96-381F-4060-A053-C9E0CE24F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22A7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C22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introparagraph">
    <w:name w:val="articleintro__paragraph"/>
    <w:basedOn w:val="Standaard"/>
    <w:rsid w:val="00C22A7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rticleintrolocation">
    <w:name w:val="articleintro__location"/>
    <w:basedOn w:val="Standaardalinea-lettertype"/>
    <w:rsid w:val="00C22A7C"/>
  </w:style>
  <w:style w:type="paragraph" w:customStyle="1" w:styleId="articlebodyblockshtml">
    <w:name w:val="articlebodyblocks__html"/>
    <w:basedOn w:val="Standaard"/>
    <w:rsid w:val="00C22A7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C22A7C"/>
    <w:pPr>
      <w:ind w:left="720"/>
      <w:contextualSpacing/>
    </w:pPr>
  </w:style>
  <w:style w:type="paragraph" w:styleId="Koptekst">
    <w:name w:val="header"/>
    <w:basedOn w:val="Standaard"/>
    <w:link w:val="KoptekstChar"/>
    <w:uiPriority w:val="99"/>
    <w:unhideWhenUsed/>
    <w:rsid w:val="00C22A7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22A7C"/>
  </w:style>
  <w:style w:type="paragraph" w:styleId="Voettekst">
    <w:name w:val="footer"/>
    <w:basedOn w:val="Standaard"/>
    <w:link w:val="VoettekstChar"/>
    <w:uiPriority w:val="99"/>
    <w:unhideWhenUsed/>
    <w:rsid w:val="00C22A7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22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927</Words>
  <Characters>5100</Characters>
  <Application>Microsoft Office Word</Application>
  <DocSecurity>0</DocSecurity>
  <Lines>42</Lines>
  <Paragraphs>12</Paragraphs>
  <ScaleCrop>false</ScaleCrop>
  <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Fluitsma, D.W.P.M. (Daniel)</dc:creator>
  <cp:keywords/>
  <dc:description/>
  <cp:lastModifiedBy>Fluitsma, D.W.P.M. (Daniel)</cp:lastModifiedBy>
  <cp:revision>1</cp:revision>
  <dcterms:created xsi:type="dcterms:W3CDTF">2022-09-09T09:32:00Z</dcterms:created>
  <dcterms:modified xsi:type="dcterms:W3CDTF">2022-09-09T09:35:00Z</dcterms:modified>
</cp:coreProperties>
</file>